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44FD17" w14:textId="77777777" w:rsidR="003C0F23" w:rsidRDefault="003C0F23" w:rsidP="003C0F23">
      <w:bookmarkStart w:id="0" w:name="_GoBack"/>
      <w:r>
        <w:t>Commercial Stump Grinder</w:t>
      </w:r>
    </w:p>
    <w:bookmarkEnd w:id="0"/>
    <w:p w14:paraId="3FAE2217" w14:textId="77777777" w:rsidR="003C0F23" w:rsidRDefault="003C0F23" w:rsidP="003C0F23"/>
    <w:p w14:paraId="165E91D1" w14:textId="115F420C" w:rsidR="003C0F23" w:rsidRDefault="003C0F23" w:rsidP="003C0F23">
      <w:r>
        <w:t xml:space="preserve">When is it time to consider a commercial stump grinder? </w:t>
      </w:r>
      <w:proofErr w:type="gramStart"/>
      <w:r>
        <w:t>If</w:t>
      </w:r>
      <w:proofErr w:type="gramEnd"/>
      <w:r>
        <w:t xml:space="preserve"> you have two or more stumps that you need to remove, consider renting a commercial stump grinder. It can help you save money, and time trying to dig it out yourself.</w:t>
      </w:r>
    </w:p>
    <w:p w14:paraId="450CC103" w14:textId="77777777" w:rsidR="003C0F23" w:rsidRDefault="003C0F23" w:rsidP="003C0F23"/>
    <w:p w14:paraId="155571E0" w14:textId="77777777" w:rsidR="003C0F23" w:rsidRDefault="003C0F23" w:rsidP="003C0F23">
      <w:r>
        <w:t>Seeing your yard clean from unwanted or dead trees gives you peace of mind that you will not have the tree fall on your property, or the property arounds yours. However, having stumps in your area is very unsightly.</w:t>
      </w:r>
    </w:p>
    <w:p w14:paraId="09FE536E" w14:textId="77777777" w:rsidR="003C0F23" w:rsidRDefault="003C0F23" w:rsidP="003C0F23"/>
    <w:p w14:paraId="7CD34726" w14:textId="77777777" w:rsidR="003C0F23" w:rsidRDefault="003C0F23" w:rsidP="003C0F23">
      <w:r>
        <w:t>Cost of stump grinding</w:t>
      </w:r>
    </w:p>
    <w:p w14:paraId="505D72BE" w14:textId="77777777" w:rsidR="003C0F23" w:rsidRDefault="003C0F23" w:rsidP="003C0F23"/>
    <w:p w14:paraId="2C07B944" w14:textId="77777777" w:rsidR="003C0F23" w:rsidRDefault="003C0F23" w:rsidP="003C0F23">
      <w:r>
        <w:t xml:space="preserve">Hiring a landscaper or arborist to take care of the trees is very beneficial. However, professional landscapers often require an additional fee to remove the stumps which widely varies across the country. Typically, it costs between $100 and $200 to remove a single 24 inches in diameter stump or smaller stumps. </w:t>
      </w:r>
    </w:p>
    <w:p w14:paraId="3F5B422A" w14:textId="77777777" w:rsidR="003C0F23" w:rsidRDefault="003C0F23" w:rsidP="003C0F23"/>
    <w:p w14:paraId="2B0624A5" w14:textId="77777777" w:rsidR="003C0F23" w:rsidRDefault="003C0F23" w:rsidP="003C0F23">
      <w:r>
        <w:t>The typical rental fee of a gas-powered commercial stump grinder, depending on the size, starts from $100 per day. Normally, you will need a vehicle with a trailer hitch to tow the 1000 pounds machine. Some of the rental dealers often drop and pick up the commercial stump grinder for a nominal fee.</w:t>
      </w:r>
    </w:p>
    <w:p w14:paraId="25B88A30" w14:textId="77777777" w:rsidR="003C0F23" w:rsidRDefault="003C0F23" w:rsidP="003C0F23"/>
    <w:p w14:paraId="339A086A" w14:textId="77777777" w:rsidR="003C0F23" w:rsidRDefault="003C0F23" w:rsidP="003C0F23">
      <w:r>
        <w:t>Stump Grinding Professionals</w:t>
      </w:r>
    </w:p>
    <w:p w14:paraId="37418E18" w14:textId="77777777" w:rsidR="003C0F23" w:rsidRDefault="003C0F23" w:rsidP="003C0F23"/>
    <w:p w14:paraId="24075ED8" w14:textId="0E758946" w:rsidR="00EB726E" w:rsidRDefault="003C0F23" w:rsidP="003C0F23">
      <w:r>
        <w:t>Hiring professionals for tree cutting gives you access to commercial stump grinder equipment that can effectively eradicate the unwanted stumps. It will make your yard clean, fresher and can boost the curb appeal of your property.</w:t>
      </w:r>
    </w:p>
    <w:p w14:paraId="4E1FFDC6" w14:textId="3D6F2E6C" w:rsidR="003C0F23" w:rsidRDefault="003C0F23" w:rsidP="003C0F23"/>
    <w:p w14:paraId="29D8F1B8" w14:textId="244A60BF" w:rsidR="003C0F23" w:rsidRDefault="003C0F23" w:rsidP="003C0F23">
      <w:r>
        <w:t>Consequences of</w:t>
      </w:r>
      <w:r>
        <w:t xml:space="preserve"> not using a Tree Expert</w:t>
      </w:r>
    </w:p>
    <w:p w14:paraId="546E4093" w14:textId="77777777" w:rsidR="003C0F23" w:rsidRDefault="003C0F23" w:rsidP="003C0F23"/>
    <w:p w14:paraId="0EA6D9C2" w14:textId="614339AD" w:rsidR="003C0F23" w:rsidRDefault="003C0F23" w:rsidP="003C0F23">
      <w:r>
        <w:t>If you think you will save time or money by using a non-tree pro, think again. First, they may not provide the full service you pay for. Second, they may damage the property, or not truly even remove enough of the stump. Also, if they are not insured, and anyone gets hurt, or again, if property gets damaged, you will be liable.</w:t>
      </w:r>
    </w:p>
    <w:p w14:paraId="5D7C8926" w14:textId="77777777" w:rsidR="003C0F23" w:rsidRDefault="003C0F23" w:rsidP="003C0F23"/>
    <w:p w14:paraId="6D54BED9" w14:textId="7446A66E" w:rsidR="003C0F23" w:rsidRPr="003C0F23" w:rsidRDefault="003C0F23" w:rsidP="003C0F23">
      <w:r>
        <w:t>While a</w:t>
      </w:r>
      <w:r>
        <w:t xml:space="preserve"> cheap rate may </w:t>
      </w:r>
      <w:r>
        <w:t xml:space="preserve">be attractive to many homeowners, </w:t>
      </w:r>
      <w:r>
        <w:t>most commercial property owners understand the risk of trying to “save money” using cheap services. Either way, when you have more then 1 stump to grind, a commercial stump grinder service is what you need.</w:t>
      </w:r>
    </w:p>
    <w:sectPr w:rsidR="003C0F23" w:rsidRPr="003C0F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9D3"/>
    <w:rsid w:val="00070D3C"/>
    <w:rsid w:val="003C0F23"/>
    <w:rsid w:val="0085490D"/>
    <w:rsid w:val="009669D3"/>
    <w:rsid w:val="00D502F3"/>
    <w:rsid w:val="00D61B23"/>
    <w:rsid w:val="00EB72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BE0AB"/>
  <w15:chartTrackingRefBased/>
  <w15:docId w15:val="{040CB3B0-F2A7-4B52-AC25-44552F102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726E"/>
    <w:pPr>
      <w:spacing w:after="0" w:line="276" w:lineRule="auto"/>
    </w:pPr>
    <w:rPr>
      <w:rFonts w:ascii="Arial" w:eastAsia="Arial" w:hAnsi="Arial" w:cs="Arial"/>
      <w:lang w:val="en"/>
    </w:rPr>
  </w:style>
  <w:style w:type="paragraph" w:styleId="Heading1">
    <w:name w:val="heading 1"/>
    <w:basedOn w:val="Normal"/>
    <w:next w:val="Normal"/>
    <w:link w:val="Heading1Char"/>
    <w:uiPriority w:val="9"/>
    <w:qFormat/>
    <w:rsid w:val="00EB726E"/>
    <w:pPr>
      <w:keepNext/>
      <w:keepLines/>
      <w:spacing w:before="400" w:after="120"/>
      <w:outlineLvl w:val="0"/>
    </w:pPr>
    <w:rPr>
      <w:rFonts w:eastAsia="Times New Roman"/>
      <w:sz w:val="40"/>
      <w:szCs w:val="40"/>
    </w:rPr>
  </w:style>
  <w:style w:type="paragraph" w:styleId="Heading2">
    <w:name w:val="heading 2"/>
    <w:basedOn w:val="Normal"/>
    <w:next w:val="Normal"/>
    <w:link w:val="Heading2Char"/>
    <w:uiPriority w:val="9"/>
    <w:semiHidden/>
    <w:unhideWhenUsed/>
    <w:qFormat/>
    <w:rsid w:val="00EB726E"/>
    <w:pPr>
      <w:keepNext/>
      <w:keepLines/>
      <w:spacing w:before="360" w:after="120"/>
      <w:outlineLvl w:val="1"/>
    </w:pPr>
    <w:rPr>
      <w:rFonts w:eastAsia="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726E"/>
    <w:rPr>
      <w:rFonts w:ascii="Arial" w:eastAsia="Times New Roman" w:hAnsi="Arial" w:cs="Arial"/>
      <w:sz w:val="40"/>
      <w:szCs w:val="40"/>
      <w:lang w:val="en"/>
    </w:rPr>
  </w:style>
  <w:style w:type="character" w:customStyle="1" w:styleId="Heading2Char">
    <w:name w:val="Heading 2 Char"/>
    <w:basedOn w:val="DefaultParagraphFont"/>
    <w:link w:val="Heading2"/>
    <w:uiPriority w:val="9"/>
    <w:semiHidden/>
    <w:rsid w:val="00EB726E"/>
    <w:rPr>
      <w:rFonts w:ascii="Arial" w:eastAsia="Times New Roman" w:hAnsi="Arial" w:cs="Arial"/>
      <w:sz w:val="32"/>
      <w:szCs w:val="32"/>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587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299</Words>
  <Characters>1708</Characters>
  <Application>Microsoft Office Word</Application>
  <DocSecurity>0</DocSecurity>
  <Lines>14</Lines>
  <Paragraphs>4</Paragraphs>
  <ScaleCrop>false</ScaleCrop>
  <Company/>
  <LinksUpToDate>false</LinksUpToDate>
  <CharactersWithSpaces>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Ginutis</dc:creator>
  <cp:keywords/>
  <dc:description/>
  <cp:lastModifiedBy>Ginutis</cp:lastModifiedBy>
  <cp:revision>2</cp:revision>
  <dcterms:created xsi:type="dcterms:W3CDTF">2021-06-26T17:32:00Z</dcterms:created>
  <dcterms:modified xsi:type="dcterms:W3CDTF">2021-06-26T17:32:00Z</dcterms:modified>
</cp:coreProperties>
</file>